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49EB" w14:textId="77777777" w:rsidR="00237B46" w:rsidRDefault="00237B46" w:rsidP="00FB7CAC">
      <w:pPr>
        <w:tabs>
          <w:tab w:val="left" w:pos="8190"/>
        </w:tabs>
        <w:spacing w:line="276" w:lineRule="auto"/>
        <w:rPr>
          <w:rFonts w:ascii="Georgia" w:hAnsi="Georgia"/>
          <w:b/>
          <w:sz w:val="28"/>
          <w:szCs w:val="28"/>
        </w:rPr>
      </w:pPr>
    </w:p>
    <w:p w14:paraId="18A1BB9A" w14:textId="77777777" w:rsidR="00237B46" w:rsidRPr="00DF4DD0" w:rsidRDefault="00237B46" w:rsidP="00237B46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14:paraId="0FA6C6E9" w14:textId="77777777" w:rsidR="00237B46" w:rsidRPr="00DF4DD0" w:rsidRDefault="00237B46" w:rsidP="00237B46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14:paraId="0C298275" w14:textId="77777777" w:rsidR="00237B46" w:rsidRDefault="00237B46" w:rsidP="00237B46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</w:t>
      </w:r>
      <w:r w:rsidR="00612FC6">
        <w:rPr>
          <w:rFonts w:ascii="Georgia" w:hAnsi="Georgia"/>
          <w:b/>
          <w:sz w:val="28"/>
          <w:szCs w:val="28"/>
        </w:rPr>
        <w:t>Nancy Porter</w:t>
      </w:r>
    </w:p>
    <w:p w14:paraId="2F7E839E" w14:textId="77777777" w:rsidR="00612FC6" w:rsidRDefault="007F4C60" w:rsidP="00237B46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612FC6" w:rsidRPr="00CF54A6">
          <w:rPr>
            <w:rStyle w:val="Hyperlink"/>
            <w:rFonts w:ascii="Georgia" w:hAnsi="Georgia"/>
            <w:b/>
            <w:sz w:val="28"/>
            <w:szCs w:val="28"/>
          </w:rPr>
          <w:t>gfwcwestminster@gmail.com</w:t>
        </w:r>
      </w:hyperlink>
    </w:p>
    <w:p w14:paraId="238C1852" w14:textId="77777777" w:rsidR="00612FC6" w:rsidRPr="00DF4DD0" w:rsidRDefault="00612FC6" w:rsidP="00237B46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508DC60C" w14:textId="77777777" w:rsidR="0090682A" w:rsidRDefault="0090682A" w:rsidP="00FB7CAC">
      <w:pPr>
        <w:spacing w:line="360" w:lineRule="auto"/>
      </w:pPr>
    </w:p>
    <w:p w14:paraId="69F3A667" w14:textId="10EF7B16" w:rsidR="0090682A" w:rsidRPr="00FB7CAC" w:rsidRDefault="00952333" w:rsidP="008A233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Febr</w:t>
      </w:r>
      <w:r w:rsidR="00FB7CAC" w:rsidRPr="00FB7CAC">
        <w:rPr>
          <w:rFonts w:ascii="Georgia" w:hAnsi="Georgia"/>
          <w:b/>
          <w:sz w:val="24"/>
          <w:szCs w:val="24"/>
        </w:rPr>
        <w:t>uary</w:t>
      </w:r>
      <w:r w:rsidR="0090682A" w:rsidRPr="00FB7CA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13</w:t>
      </w:r>
      <w:r w:rsidR="0090682A" w:rsidRPr="00FB7CAC">
        <w:rPr>
          <w:rFonts w:ascii="Georgia" w:hAnsi="Georgia"/>
          <w:b/>
          <w:sz w:val="24"/>
          <w:szCs w:val="24"/>
        </w:rPr>
        <w:t xml:space="preserve">, </w:t>
      </w:r>
      <w:r w:rsidR="00066FA6">
        <w:rPr>
          <w:rFonts w:ascii="Georgia" w:hAnsi="Georgia"/>
          <w:b/>
          <w:sz w:val="24"/>
          <w:szCs w:val="24"/>
        </w:rPr>
        <w:t>2018</w:t>
      </w:r>
      <w:r w:rsidR="008A2335" w:rsidRPr="00FB7CAC"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b/>
          <w:sz w:val="24"/>
          <w:szCs w:val="24"/>
        </w:rPr>
        <w:t xml:space="preserve">Steven Wantz, </w:t>
      </w:r>
      <w:r w:rsidR="000A43F8" w:rsidRPr="007F4C60">
        <w:rPr>
          <w:rFonts w:ascii="Georgia" w:hAnsi="Georgia"/>
          <w:b/>
          <w:sz w:val="24"/>
          <w:szCs w:val="24"/>
        </w:rPr>
        <w:t xml:space="preserve">Executive </w:t>
      </w:r>
      <w:r w:rsidRPr="007F4C60">
        <w:rPr>
          <w:rFonts w:ascii="Georgia" w:hAnsi="Georgia"/>
          <w:b/>
          <w:sz w:val="24"/>
          <w:szCs w:val="24"/>
        </w:rPr>
        <w:t xml:space="preserve">Director of Institutional Advancement </w:t>
      </w:r>
      <w:r w:rsidR="000A43F8" w:rsidRPr="007F4C60">
        <w:rPr>
          <w:rFonts w:ascii="Georgia" w:hAnsi="Georgia"/>
          <w:b/>
          <w:sz w:val="24"/>
          <w:szCs w:val="24"/>
        </w:rPr>
        <w:t xml:space="preserve">and the Foundation </w:t>
      </w:r>
      <w:r>
        <w:rPr>
          <w:rFonts w:ascii="Georgia" w:hAnsi="Georgia"/>
          <w:b/>
          <w:sz w:val="24"/>
          <w:szCs w:val="24"/>
        </w:rPr>
        <w:t xml:space="preserve">at Carroll Community College, </w:t>
      </w:r>
      <w:r w:rsidR="00596648" w:rsidRPr="00FB7CAC">
        <w:rPr>
          <w:rFonts w:ascii="Georgia" w:hAnsi="Georgia"/>
          <w:b/>
          <w:sz w:val="24"/>
          <w:szCs w:val="24"/>
        </w:rPr>
        <w:t>speaks at Woman’s Club</w:t>
      </w:r>
      <w:r w:rsidR="00596648" w:rsidRPr="00FB7CAC">
        <w:rPr>
          <w:rFonts w:ascii="Georgia" w:hAnsi="Georgia"/>
          <w:sz w:val="24"/>
          <w:szCs w:val="24"/>
        </w:rPr>
        <w:t>.</w:t>
      </w:r>
    </w:p>
    <w:p w14:paraId="4343BAC6" w14:textId="795AEDF4" w:rsidR="00596648" w:rsidRPr="007F4C60" w:rsidRDefault="00596648" w:rsidP="008A2335">
      <w:pPr>
        <w:spacing w:line="240" w:lineRule="auto"/>
        <w:rPr>
          <w:rFonts w:ascii="Georgia" w:hAnsi="Georgia"/>
          <w:sz w:val="24"/>
          <w:szCs w:val="24"/>
        </w:rPr>
      </w:pPr>
      <w:r w:rsidRPr="00FB7CAC">
        <w:rPr>
          <w:rFonts w:ascii="Georgia" w:hAnsi="Georgia"/>
          <w:sz w:val="24"/>
          <w:szCs w:val="24"/>
        </w:rPr>
        <w:t xml:space="preserve">The </w:t>
      </w:r>
      <w:r w:rsidR="00FB7CAC" w:rsidRPr="00FB7CAC">
        <w:rPr>
          <w:rFonts w:ascii="Georgia" w:hAnsi="Georgia"/>
          <w:sz w:val="24"/>
          <w:szCs w:val="24"/>
        </w:rPr>
        <w:t>GF</w:t>
      </w:r>
      <w:r w:rsidRPr="00FB7CAC">
        <w:rPr>
          <w:rFonts w:ascii="Georgia" w:hAnsi="Georgia"/>
          <w:sz w:val="24"/>
          <w:szCs w:val="24"/>
        </w:rPr>
        <w:t>WC Woman’</w:t>
      </w:r>
      <w:r w:rsidR="00FB7CAC" w:rsidRPr="00FB7CAC">
        <w:rPr>
          <w:rFonts w:ascii="Georgia" w:hAnsi="Georgia"/>
          <w:sz w:val="24"/>
          <w:szCs w:val="24"/>
        </w:rPr>
        <w:t>s Club of Westminster, I</w:t>
      </w:r>
      <w:r w:rsidRPr="00FB7CAC">
        <w:rPr>
          <w:rFonts w:ascii="Georgia" w:hAnsi="Georgia"/>
          <w:sz w:val="24"/>
          <w:szCs w:val="24"/>
        </w:rPr>
        <w:t>nc. held it</w:t>
      </w:r>
      <w:r w:rsidR="00FB7CAC" w:rsidRPr="00FB7CAC">
        <w:rPr>
          <w:rFonts w:ascii="Georgia" w:hAnsi="Georgia"/>
          <w:sz w:val="24"/>
          <w:szCs w:val="24"/>
        </w:rPr>
        <w:t>s</w:t>
      </w:r>
      <w:r w:rsidRPr="00FB7CAC">
        <w:rPr>
          <w:rFonts w:ascii="Georgia" w:hAnsi="Georgia"/>
          <w:sz w:val="24"/>
          <w:szCs w:val="24"/>
        </w:rPr>
        <w:t xml:space="preserve"> </w:t>
      </w:r>
      <w:r w:rsidR="00952333">
        <w:rPr>
          <w:rFonts w:ascii="Georgia" w:hAnsi="Georgia"/>
          <w:sz w:val="24"/>
          <w:szCs w:val="24"/>
        </w:rPr>
        <w:t>second</w:t>
      </w:r>
      <w:r w:rsidRPr="00FB7CAC">
        <w:rPr>
          <w:rFonts w:ascii="Georgia" w:hAnsi="Georgia"/>
          <w:sz w:val="24"/>
          <w:szCs w:val="24"/>
        </w:rPr>
        <w:t xml:space="preserve"> meeting of the new year</w:t>
      </w:r>
      <w:r w:rsidR="00FB7CAC" w:rsidRPr="00FB7CAC">
        <w:rPr>
          <w:rFonts w:ascii="Georgia" w:hAnsi="Georgia"/>
          <w:sz w:val="24"/>
          <w:szCs w:val="24"/>
        </w:rPr>
        <w:t xml:space="preserve"> on </w:t>
      </w:r>
      <w:r w:rsidR="00952333">
        <w:rPr>
          <w:rFonts w:ascii="Georgia" w:hAnsi="Georgia"/>
          <w:sz w:val="24"/>
          <w:szCs w:val="24"/>
        </w:rPr>
        <w:t>Febr</w:t>
      </w:r>
      <w:r w:rsidR="00FB7CAC" w:rsidRPr="00FB7CAC">
        <w:rPr>
          <w:rFonts w:ascii="Georgia" w:hAnsi="Georgia"/>
          <w:sz w:val="24"/>
          <w:szCs w:val="24"/>
        </w:rPr>
        <w:t xml:space="preserve">uary </w:t>
      </w:r>
      <w:r w:rsidR="00952333">
        <w:rPr>
          <w:rFonts w:ascii="Georgia" w:hAnsi="Georgia"/>
          <w:sz w:val="24"/>
          <w:szCs w:val="24"/>
        </w:rPr>
        <w:t>13</w:t>
      </w:r>
      <w:r w:rsidR="00FB7CAC" w:rsidRPr="00FB7CAC">
        <w:rPr>
          <w:rFonts w:ascii="Georgia" w:hAnsi="Georgia"/>
          <w:sz w:val="24"/>
          <w:szCs w:val="24"/>
        </w:rPr>
        <w:t>.</w:t>
      </w:r>
      <w:r w:rsidRPr="00FB7CAC">
        <w:rPr>
          <w:rFonts w:ascii="Georgia" w:hAnsi="Georgia"/>
          <w:sz w:val="24"/>
          <w:szCs w:val="24"/>
        </w:rPr>
        <w:t xml:space="preserve"> </w:t>
      </w:r>
      <w:r w:rsidR="00066FA6">
        <w:rPr>
          <w:rFonts w:ascii="Georgia" w:hAnsi="Georgia"/>
          <w:sz w:val="24"/>
          <w:szCs w:val="24"/>
        </w:rPr>
        <w:t xml:space="preserve">The </w:t>
      </w:r>
      <w:r w:rsidRPr="00FB7CAC">
        <w:rPr>
          <w:rFonts w:ascii="Georgia" w:hAnsi="Georgia"/>
          <w:sz w:val="24"/>
          <w:szCs w:val="24"/>
        </w:rPr>
        <w:t>guest speaker</w:t>
      </w:r>
      <w:r w:rsidR="00952333">
        <w:rPr>
          <w:rFonts w:ascii="Georgia" w:hAnsi="Georgia"/>
          <w:sz w:val="24"/>
          <w:szCs w:val="24"/>
        </w:rPr>
        <w:t xml:space="preserve">, Steven Wantz, </w:t>
      </w:r>
      <w:r w:rsidR="000A43F8">
        <w:rPr>
          <w:rFonts w:ascii="Georgia" w:hAnsi="Georgia"/>
          <w:sz w:val="24"/>
          <w:szCs w:val="24"/>
        </w:rPr>
        <w:t xml:space="preserve">Executive </w:t>
      </w:r>
      <w:r w:rsidR="00952333">
        <w:rPr>
          <w:rFonts w:ascii="Georgia" w:hAnsi="Georgia"/>
          <w:sz w:val="24"/>
          <w:szCs w:val="24"/>
        </w:rPr>
        <w:t xml:space="preserve">Director of Institutional Advancement </w:t>
      </w:r>
      <w:r w:rsidR="000A43F8">
        <w:rPr>
          <w:rFonts w:ascii="Georgia" w:hAnsi="Georgia"/>
          <w:sz w:val="24"/>
          <w:szCs w:val="24"/>
        </w:rPr>
        <w:t xml:space="preserve">and the Foundation </w:t>
      </w:r>
      <w:r w:rsidR="00952333">
        <w:rPr>
          <w:rFonts w:ascii="Georgia" w:hAnsi="Georgia"/>
          <w:sz w:val="24"/>
          <w:szCs w:val="24"/>
        </w:rPr>
        <w:t>at Carroll Community College</w:t>
      </w:r>
      <w:r w:rsidR="00C84AD3">
        <w:rPr>
          <w:rFonts w:ascii="Georgia" w:hAnsi="Georgia"/>
          <w:sz w:val="24"/>
          <w:szCs w:val="24"/>
        </w:rPr>
        <w:t xml:space="preserve"> (CCC)</w:t>
      </w:r>
      <w:r w:rsidR="00952333">
        <w:rPr>
          <w:rFonts w:ascii="Georgia" w:hAnsi="Georgia"/>
          <w:sz w:val="24"/>
          <w:szCs w:val="24"/>
        </w:rPr>
        <w:t>,</w:t>
      </w:r>
      <w:r w:rsidR="00066FA6">
        <w:rPr>
          <w:rFonts w:ascii="Georgia" w:hAnsi="Georgia"/>
          <w:sz w:val="24"/>
          <w:szCs w:val="24"/>
        </w:rPr>
        <w:t xml:space="preserve"> was introduced to the Club</w:t>
      </w:r>
      <w:r w:rsidR="00FB7CAC">
        <w:rPr>
          <w:rFonts w:ascii="Georgia" w:hAnsi="Georgia"/>
          <w:sz w:val="24"/>
          <w:szCs w:val="24"/>
        </w:rPr>
        <w:t xml:space="preserve">.  </w:t>
      </w:r>
      <w:r w:rsidR="00952333">
        <w:rPr>
          <w:rFonts w:ascii="Georgia" w:hAnsi="Georgia"/>
          <w:sz w:val="24"/>
          <w:szCs w:val="24"/>
        </w:rPr>
        <w:t>Wantz stated that</w:t>
      </w:r>
      <w:r w:rsidR="00C84AD3">
        <w:rPr>
          <w:rFonts w:ascii="Georgia" w:hAnsi="Georgia"/>
          <w:sz w:val="24"/>
          <w:szCs w:val="24"/>
        </w:rPr>
        <w:t xml:space="preserve"> in the </w:t>
      </w:r>
      <w:r w:rsidR="000A43F8" w:rsidRPr="007F4C60">
        <w:rPr>
          <w:rFonts w:ascii="Georgia" w:hAnsi="Georgia"/>
          <w:sz w:val="24"/>
          <w:szCs w:val="24"/>
        </w:rPr>
        <w:t>nearly 25</w:t>
      </w:r>
      <w:r w:rsidR="00C84AD3" w:rsidRPr="007F4C60">
        <w:rPr>
          <w:rFonts w:ascii="Georgia" w:hAnsi="Georgia"/>
          <w:sz w:val="24"/>
          <w:szCs w:val="24"/>
        </w:rPr>
        <w:t xml:space="preserve"> years that the College has been open, there have been 130,000 students that have attended CCC. </w:t>
      </w:r>
    </w:p>
    <w:p w14:paraId="4FD15B2F" w14:textId="66D30EEF" w:rsidR="00C84AD3" w:rsidRPr="007F4C60" w:rsidRDefault="00C84AD3" w:rsidP="008A2335">
      <w:pPr>
        <w:spacing w:line="240" w:lineRule="auto"/>
        <w:rPr>
          <w:rFonts w:ascii="Georgia" w:hAnsi="Georgia"/>
          <w:sz w:val="24"/>
          <w:szCs w:val="24"/>
        </w:rPr>
      </w:pPr>
      <w:r w:rsidRPr="007F4C60">
        <w:rPr>
          <w:rFonts w:ascii="Georgia" w:hAnsi="Georgia"/>
          <w:sz w:val="24"/>
          <w:szCs w:val="24"/>
        </w:rPr>
        <w:t xml:space="preserve">Wantz said that over 90% of the students that attend CCC live and work in Carroll County. The goal of the college is to provide the highest quality education </w:t>
      </w:r>
      <w:r w:rsidR="002266B1" w:rsidRPr="007F4C60">
        <w:rPr>
          <w:rFonts w:ascii="Georgia" w:hAnsi="Georgia"/>
          <w:sz w:val="24"/>
          <w:szCs w:val="24"/>
        </w:rPr>
        <w:t xml:space="preserve">with </w:t>
      </w:r>
      <w:r w:rsidRPr="007F4C60">
        <w:rPr>
          <w:rFonts w:ascii="Georgia" w:hAnsi="Georgia"/>
          <w:sz w:val="24"/>
          <w:szCs w:val="24"/>
        </w:rPr>
        <w:t>the highest integrity. About 75% of the students move onto a four-year college, while the rest get jobs after achieving licensure or certification.  The college’s focus more recently has been to provide courses that will enable students to get job</w:t>
      </w:r>
      <w:r w:rsidR="002266B1" w:rsidRPr="007F4C60">
        <w:rPr>
          <w:rFonts w:ascii="Georgia" w:hAnsi="Georgia"/>
          <w:sz w:val="24"/>
          <w:szCs w:val="24"/>
        </w:rPr>
        <w:t>s</w:t>
      </w:r>
      <w:r w:rsidRPr="007F4C60">
        <w:rPr>
          <w:rFonts w:ascii="Georgia" w:hAnsi="Georgia"/>
          <w:sz w:val="24"/>
          <w:szCs w:val="24"/>
        </w:rPr>
        <w:t xml:space="preserve"> in </w:t>
      </w:r>
      <w:r w:rsidR="002266B1" w:rsidRPr="007F4C60">
        <w:rPr>
          <w:rFonts w:ascii="Georgia" w:hAnsi="Georgia"/>
          <w:sz w:val="24"/>
          <w:szCs w:val="24"/>
        </w:rPr>
        <w:t>the latest fields – cyber security, 3D fabrication, A</w:t>
      </w:r>
      <w:r w:rsidR="000A43F8" w:rsidRPr="007F4C60">
        <w:rPr>
          <w:rFonts w:ascii="Georgia" w:hAnsi="Georgia"/>
          <w:sz w:val="24"/>
          <w:szCs w:val="24"/>
        </w:rPr>
        <w:t>udio Visual</w:t>
      </w:r>
      <w:r w:rsidR="002266B1" w:rsidRPr="007F4C60">
        <w:rPr>
          <w:rFonts w:ascii="Georgia" w:hAnsi="Georgia"/>
          <w:sz w:val="24"/>
          <w:szCs w:val="24"/>
        </w:rPr>
        <w:t xml:space="preserve"> technology, and drone technology. Some exciting news for the college is the start of </w:t>
      </w:r>
      <w:r w:rsidR="000A43F8" w:rsidRPr="007F4C60">
        <w:rPr>
          <w:rFonts w:ascii="Georgia" w:hAnsi="Georgia"/>
          <w:sz w:val="24"/>
          <w:szCs w:val="24"/>
        </w:rPr>
        <w:t xml:space="preserve">an </w:t>
      </w:r>
      <w:r w:rsidR="002266B1" w:rsidRPr="007F4C60">
        <w:rPr>
          <w:rFonts w:ascii="Georgia" w:hAnsi="Georgia"/>
          <w:sz w:val="24"/>
          <w:szCs w:val="24"/>
        </w:rPr>
        <w:t xml:space="preserve">intercollegiate sports </w:t>
      </w:r>
      <w:r w:rsidR="000A43F8" w:rsidRPr="007F4C60">
        <w:rPr>
          <w:rFonts w:ascii="Georgia" w:hAnsi="Georgia"/>
          <w:sz w:val="24"/>
          <w:szCs w:val="24"/>
        </w:rPr>
        <w:t>program that will begin with men’s and women’s</w:t>
      </w:r>
      <w:r w:rsidR="002266B1" w:rsidRPr="007F4C60">
        <w:rPr>
          <w:rFonts w:ascii="Georgia" w:hAnsi="Georgia"/>
          <w:sz w:val="24"/>
          <w:szCs w:val="24"/>
        </w:rPr>
        <w:t xml:space="preserve"> cross country and soccer </w:t>
      </w:r>
      <w:r w:rsidR="000A43F8" w:rsidRPr="007F4C60">
        <w:rPr>
          <w:rFonts w:ascii="Georgia" w:hAnsi="Georgia"/>
          <w:sz w:val="24"/>
          <w:szCs w:val="24"/>
        </w:rPr>
        <w:t>in the Fall of 2019.</w:t>
      </w:r>
      <w:r w:rsidR="002266B1" w:rsidRPr="007F4C60">
        <w:rPr>
          <w:rFonts w:ascii="Georgia" w:hAnsi="Georgia"/>
          <w:sz w:val="24"/>
          <w:szCs w:val="24"/>
        </w:rPr>
        <w:t xml:space="preserve"> </w:t>
      </w:r>
    </w:p>
    <w:p w14:paraId="535D4000" w14:textId="36616C62" w:rsidR="001F6461" w:rsidRPr="007F4C60" w:rsidRDefault="00D915E8" w:rsidP="008A2335">
      <w:pPr>
        <w:spacing w:line="240" w:lineRule="auto"/>
        <w:rPr>
          <w:rFonts w:ascii="Georgia" w:hAnsi="Georgia"/>
          <w:sz w:val="24"/>
          <w:szCs w:val="24"/>
        </w:rPr>
      </w:pPr>
      <w:r w:rsidRPr="007F4C60">
        <w:rPr>
          <w:rFonts w:ascii="Georgia" w:hAnsi="Georgia"/>
          <w:sz w:val="24"/>
          <w:szCs w:val="24"/>
        </w:rPr>
        <w:t xml:space="preserve">GFWC Woman’s Club makes </w:t>
      </w:r>
      <w:bookmarkStart w:id="0" w:name="_GoBack"/>
      <w:bookmarkEnd w:id="0"/>
      <w:r w:rsidRPr="007F4C60">
        <w:rPr>
          <w:rFonts w:ascii="Georgia" w:hAnsi="Georgia"/>
          <w:sz w:val="24"/>
          <w:szCs w:val="24"/>
        </w:rPr>
        <w:t xml:space="preserve">a donation to a deserving student at CCC every year </w:t>
      </w:r>
      <w:r w:rsidR="000A43F8" w:rsidRPr="007F4C60">
        <w:rPr>
          <w:rFonts w:ascii="Georgia" w:hAnsi="Georgia"/>
          <w:sz w:val="24"/>
          <w:szCs w:val="24"/>
        </w:rPr>
        <w:t>in the form of a</w:t>
      </w:r>
      <w:r w:rsidRPr="007F4C60">
        <w:rPr>
          <w:rFonts w:ascii="Georgia" w:hAnsi="Georgia"/>
          <w:sz w:val="24"/>
          <w:szCs w:val="24"/>
        </w:rPr>
        <w:t xml:space="preserve"> scholarship. </w:t>
      </w:r>
      <w:r w:rsidR="001F6461" w:rsidRPr="007F4C60">
        <w:rPr>
          <w:rFonts w:ascii="Georgia" w:hAnsi="Georgia"/>
          <w:sz w:val="24"/>
          <w:szCs w:val="24"/>
        </w:rPr>
        <w:t xml:space="preserve">For detailed information visit the website: </w:t>
      </w:r>
      <w:r w:rsidR="002266B1" w:rsidRPr="007F4C60">
        <w:rPr>
          <w:rFonts w:ascii="Georgia" w:hAnsi="Georgia"/>
          <w:sz w:val="24"/>
          <w:szCs w:val="24"/>
        </w:rPr>
        <w:t>www.carrollcc.edu.</w:t>
      </w:r>
    </w:p>
    <w:p w14:paraId="3B6D1E7C" w14:textId="77777777" w:rsidR="003E114D" w:rsidRDefault="008A2335" w:rsidP="003E114D">
      <w:pPr>
        <w:rPr>
          <w:rFonts w:ascii="Georgia" w:hAnsi="Georgia"/>
          <w:sz w:val="24"/>
          <w:szCs w:val="24"/>
        </w:rPr>
      </w:pPr>
      <w:r w:rsidRPr="008A2335">
        <w:rPr>
          <w:rFonts w:ascii="Georgia" w:hAnsi="Georgia"/>
          <w:sz w:val="24"/>
          <w:szCs w:val="24"/>
        </w:rPr>
        <w:t xml:space="preserve">GFWC Woman’s Club of Westminster, Inc. </w:t>
      </w:r>
      <w:r>
        <w:rPr>
          <w:rFonts w:ascii="Georgia" w:hAnsi="Georgia"/>
          <w:sz w:val="24"/>
          <w:szCs w:val="24"/>
        </w:rPr>
        <w:t xml:space="preserve">is </w:t>
      </w:r>
      <w:r w:rsidRPr="008A2335">
        <w:rPr>
          <w:rFonts w:ascii="Georgia" w:hAnsi="Georgia"/>
          <w:sz w:val="24"/>
          <w:szCs w:val="24"/>
        </w:rPr>
        <w:t>a nonprofit organization that brings together local women’s clubs in a collective effort to strengthen communities and enhance the lives of others through volunteer se</w:t>
      </w:r>
      <w:r w:rsidR="003E114D">
        <w:rPr>
          <w:rFonts w:ascii="Georgia" w:hAnsi="Georgia"/>
          <w:sz w:val="24"/>
          <w:szCs w:val="24"/>
        </w:rPr>
        <w:t>rvice.</w:t>
      </w:r>
    </w:p>
    <w:p w14:paraId="643756C2" w14:textId="77777777" w:rsidR="003E114D" w:rsidRPr="003E114D" w:rsidRDefault="003E114D" w:rsidP="003E114D">
      <w:pPr>
        <w:rPr>
          <w:rFonts w:ascii="Georgia" w:hAnsi="Georgia"/>
        </w:rPr>
      </w:pPr>
    </w:p>
    <w:p w14:paraId="3A0836E7" w14:textId="77777777" w:rsidR="003E114D" w:rsidRPr="003E114D" w:rsidRDefault="003E114D" w:rsidP="003E114D">
      <w:r w:rsidRPr="003E114D">
        <w:t xml:space="preserve"> Visit our website at www.gfwcmd.org/clubs/western/westminster.womans.html</w:t>
      </w:r>
    </w:p>
    <w:p w14:paraId="682F215E" w14:textId="77777777" w:rsidR="003E114D" w:rsidRDefault="006F50B5" w:rsidP="008A2335">
      <w:pPr>
        <w:spacing w:line="240" w:lineRule="auto"/>
      </w:pPr>
      <w:r>
        <w:rPr>
          <w:noProof/>
        </w:rPr>
        <w:drawing>
          <wp:inline distT="0" distB="0" distL="0" distR="0" wp14:anchorId="6D288646" wp14:editId="46B4141B">
            <wp:extent cx="514350" cy="514350"/>
            <wp:effectExtent l="0" t="0" r="0" b="0"/>
            <wp:docPr id="2" name="Picture 2" descr="https://scontent-lga3-1.xx.fbcdn.net/v/t1.0-1/p200x200/34211_100860469969220_2200470_n.jpg?oh=31a8951031ee74013e1e7bf18133af37&amp;oe=5903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v/t1.0-1/p200x200/34211_100860469969220_2200470_n.jpg?oh=31a8951031ee74013e1e7bf18133af37&amp;oe=5903084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111A" w14:textId="77777777" w:rsidR="008A2335" w:rsidRDefault="008A2335" w:rsidP="008A2335"/>
    <w:p w14:paraId="303CF940" w14:textId="77777777" w:rsidR="008A2335" w:rsidRPr="0030055D" w:rsidRDefault="008A2335" w:rsidP="008A2335">
      <w:pPr>
        <w:jc w:val="center"/>
      </w:pPr>
      <w:r>
        <w:t>###</w:t>
      </w:r>
    </w:p>
    <w:p w14:paraId="2E32C7D2" w14:textId="77777777" w:rsidR="00596648" w:rsidRDefault="00596648"/>
    <w:sectPr w:rsidR="0059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6BBA"/>
    <w:multiLevelType w:val="hybridMultilevel"/>
    <w:tmpl w:val="EE000EA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46"/>
    <w:rsid w:val="00066FA6"/>
    <w:rsid w:val="000A43F8"/>
    <w:rsid w:val="001F6461"/>
    <w:rsid w:val="002266B1"/>
    <w:rsid w:val="00237B46"/>
    <w:rsid w:val="003E114D"/>
    <w:rsid w:val="003F06EB"/>
    <w:rsid w:val="004B48AD"/>
    <w:rsid w:val="00596648"/>
    <w:rsid w:val="005C50E4"/>
    <w:rsid w:val="005E0E45"/>
    <w:rsid w:val="00612FC6"/>
    <w:rsid w:val="00657871"/>
    <w:rsid w:val="006F50B5"/>
    <w:rsid w:val="007F4C60"/>
    <w:rsid w:val="008A2335"/>
    <w:rsid w:val="0090682A"/>
    <w:rsid w:val="00952333"/>
    <w:rsid w:val="00AE43E4"/>
    <w:rsid w:val="00C84AD3"/>
    <w:rsid w:val="00C86432"/>
    <w:rsid w:val="00D04C0C"/>
    <w:rsid w:val="00D2655B"/>
    <w:rsid w:val="00D915E8"/>
    <w:rsid w:val="00FB7CA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6745"/>
  <w15:docId w15:val="{94DA0634-5362-42CC-ADA9-B71D1DE8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F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fwcwestmin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nancy porter</cp:lastModifiedBy>
  <cp:revision>2</cp:revision>
  <cp:lastPrinted>2018-02-14T16:19:00Z</cp:lastPrinted>
  <dcterms:created xsi:type="dcterms:W3CDTF">2018-02-14T23:01:00Z</dcterms:created>
  <dcterms:modified xsi:type="dcterms:W3CDTF">2018-02-14T23:01:00Z</dcterms:modified>
</cp:coreProperties>
</file>